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C335E8" w14:textId="6F402D5F" w:rsidR="002E4E8B" w:rsidRPr="00C32D85" w:rsidRDefault="004C6C87" w:rsidP="002E4E8B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C32D85">
        <w:rPr>
          <w:rFonts w:eastAsia="Times New Roman" w:cstheme="minorHAnsi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7C2B8771" wp14:editId="5F3DBF3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573530" cy="1485900"/>
            <wp:effectExtent l="0" t="0" r="7620" b="0"/>
            <wp:wrapTight wrapText="bothSides">
              <wp:wrapPolygon edited="0">
                <wp:start x="0" y="0"/>
                <wp:lineTo x="0" y="21323"/>
                <wp:lineTo x="21443" y="21323"/>
                <wp:lineTo x="214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187" b="23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E8B" w:rsidRPr="00C32D85">
        <w:rPr>
          <w:rFonts w:eastAsia="Times New Roman" w:cstheme="minorHAnsi"/>
          <w:b/>
          <w:bCs/>
          <w:sz w:val="28"/>
          <w:szCs w:val="28"/>
          <w:lang w:eastAsia="en-GB"/>
        </w:rPr>
        <w:t xml:space="preserve">ACE FOREST SCHOOL </w:t>
      </w:r>
    </w:p>
    <w:p w14:paraId="7FF805A1" w14:textId="3527036A" w:rsidR="002E4E8B" w:rsidRPr="00C32D85" w:rsidRDefault="002E4E8B" w:rsidP="002E4E8B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Use of Tools Policy</w:t>
      </w:r>
    </w:p>
    <w:p w14:paraId="34BAC530" w14:textId="77777777" w:rsidR="004C6C87" w:rsidRPr="002E4E8B" w:rsidRDefault="004C6C87" w:rsidP="002E4E8B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8"/>
          <w:szCs w:val="28"/>
          <w:lang w:eastAsia="en-GB"/>
        </w:rPr>
      </w:pPr>
    </w:p>
    <w:p w14:paraId="68FCF788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Date:</w:t>
      </w:r>
      <w:r w:rsidRPr="002E4E8B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C32D85">
        <w:rPr>
          <w:rFonts w:eastAsia="Times New Roman" w:cstheme="minorHAnsi"/>
          <w:sz w:val="28"/>
          <w:szCs w:val="28"/>
          <w:lang w:eastAsia="en-GB"/>
        </w:rPr>
        <w:t>December 2025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</w: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Review Date:</w:t>
      </w:r>
      <w:r w:rsidRPr="002E4E8B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C32D85">
        <w:rPr>
          <w:rFonts w:eastAsia="Times New Roman" w:cstheme="minorHAnsi"/>
          <w:sz w:val="28"/>
          <w:szCs w:val="28"/>
          <w:lang w:eastAsia="en-GB"/>
        </w:rPr>
        <w:t>December 2025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</w: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Coordinator:</w:t>
      </w:r>
      <w:r w:rsidRPr="002E4E8B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C32D85">
        <w:rPr>
          <w:rFonts w:eastAsia="Times New Roman" w:cstheme="minorHAnsi"/>
          <w:sz w:val="28"/>
          <w:szCs w:val="28"/>
          <w:lang w:eastAsia="en-GB"/>
        </w:rPr>
        <w:t>Susie Hornby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</w:r>
      <w:bookmarkStart w:id="0" w:name="_GoBack"/>
      <w:bookmarkEnd w:id="0"/>
    </w:p>
    <w:p w14:paraId="4BB11AF6" w14:textId="77777777" w:rsidR="002E4E8B" w:rsidRPr="002E4E8B" w:rsidRDefault="002E4E8B" w:rsidP="002E4E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Introduction</w:t>
      </w:r>
    </w:p>
    <w:p w14:paraId="64642130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A variety of tools are used in Forest School, including bow saws, sheath knives, bill hooks and loppers. This enables participants to learn new skills, increasing confidence and boosting self-esteem. These are valuable woodland management skills.</w:t>
      </w:r>
    </w:p>
    <w:p w14:paraId="705A15C3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Tools are taught by qualified Level 3 Forest School leaders and are always preceded by tool talks to promote safe use. A first aid kit is always available on site, and leaders hold appropriate first aid qualifications.</w:t>
      </w:r>
    </w:p>
    <w:p w14:paraId="4B01C630" w14:textId="77777777" w:rsidR="002E4E8B" w:rsidRPr="002E4E8B" w:rsidRDefault="002E4E8B" w:rsidP="002E4E8B">
      <w:pPr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</w:p>
    <w:p w14:paraId="1E1CEC17" w14:textId="77777777" w:rsidR="002E4E8B" w:rsidRPr="002E4E8B" w:rsidRDefault="002E4E8B" w:rsidP="002E4E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Aims and Objectives</w:t>
      </w:r>
    </w:p>
    <w:p w14:paraId="569A013A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● To guide and reassure staff and parents/carers.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● To ensure all Forest School participants are safe.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● To ensure the woodland environment is managed responsibly.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● To raise children’s confidence.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● To teach new skills.</w:t>
      </w:r>
    </w:p>
    <w:p w14:paraId="6D2DE3DC" w14:textId="77777777" w:rsidR="002E4E8B" w:rsidRPr="002E4E8B" w:rsidRDefault="002E4E8B" w:rsidP="002E4E8B">
      <w:pPr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</w:p>
    <w:p w14:paraId="148B6E4E" w14:textId="77777777" w:rsidR="002E4E8B" w:rsidRPr="002E4E8B" w:rsidRDefault="002E4E8B" w:rsidP="002E4E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Procedure</w:t>
      </w:r>
    </w:p>
    <w:p w14:paraId="441351B8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Tool talks and demonstrations are given by leaders to all participants. Children repeat the tool talks prior to using the tools.</w:t>
      </w:r>
    </w:p>
    <w:p w14:paraId="3432E034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● Participants are made aware of the safe working distance from each other.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● A designated tool area is agreed and made clear to all participants.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● All participants wear suitable PPE.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● Tools are kept in a locked tool box.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</w:r>
      <w:r w:rsidRPr="002E4E8B">
        <w:rPr>
          <w:rFonts w:eastAsia="Times New Roman" w:cstheme="minorHAnsi"/>
          <w:sz w:val="28"/>
          <w:szCs w:val="28"/>
          <w:lang w:eastAsia="en-GB"/>
        </w:rPr>
        <w:lastRenderedPageBreak/>
        <w:t>● Tools are counted out and counted back in after use.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● Walking around with uncovered tools is not permitted.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● Knife work is always closely supervised by a leader.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● Forest School leaders ensure participants are using safe practice at all times and will adapt support according to individual needs.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● Injuries are treated by a qualified first aider and recorded in the accident book as required.</w:t>
      </w:r>
    </w:p>
    <w:p w14:paraId="1ECFF4FF" w14:textId="77777777" w:rsidR="002E4E8B" w:rsidRPr="002E4E8B" w:rsidRDefault="002E4E8B" w:rsidP="002E4E8B">
      <w:pPr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</w:p>
    <w:p w14:paraId="2AF6A6C4" w14:textId="77777777" w:rsidR="002E4E8B" w:rsidRPr="002E4E8B" w:rsidRDefault="002E4E8B" w:rsidP="002E4E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Tools Will Only Be Used When</w:t>
      </w:r>
    </w:p>
    <w:p w14:paraId="536875A8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● The Forest School leader has checked all tools are fit for purpose.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● The Forest School leader is confident that learners are ready.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● Relevant risk assessments have been completed.</w:t>
      </w:r>
    </w:p>
    <w:p w14:paraId="6976A0AB" w14:textId="77777777" w:rsidR="002E4E8B" w:rsidRPr="002E4E8B" w:rsidRDefault="002E4E8B" w:rsidP="002E4E8B">
      <w:pPr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</w:p>
    <w:p w14:paraId="06FEBCE1" w14:textId="77777777" w:rsidR="002E4E8B" w:rsidRPr="002E4E8B" w:rsidRDefault="002E4E8B" w:rsidP="002E4E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Knife Use</w:t>
      </w:r>
    </w:p>
    <w:p w14:paraId="75A0C7C5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As with all tools, knives are kept in a box within the locked tool box.</w:t>
      </w:r>
    </w:p>
    <w:p w14:paraId="341CCE13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All children will understand the risks by learning and repeating the tool talk before using knives.</w:t>
      </w:r>
    </w:p>
    <w:p w14:paraId="501A6BF8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All knives are counted out and counted back in at every session.</w:t>
      </w:r>
    </w:p>
    <w:p w14:paraId="20ACE45C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Knives are used only with children whom the Level 3 Forest School leader deems ready, under close supervision by the Level 3 leader and supporting staff.</w:t>
      </w:r>
    </w:p>
    <w:p w14:paraId="23C15A0A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All support staff are trained in tool talks, risk assessments and the safe use of knives before supporting the Level 3 practitioner.</w:t>
      </w:r>
    </w:p>
    <w:p w14:paraId="4BA80973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Children are taught about the legal aspects of knife use in an age-appropriate manner.</w:t>
      </w:r>
    </w:p>
    <w:p w14:paraId="087F5620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Knives are bright in colour so they can be easily identified in the woodland if placed on the ground and are not easily hidden.</w:t>
      </w:r>
    </w:p>
    <w:p w14:paraId="1817B8D5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In the event of knife misuse or a missing knife, all learners will be involved in discussion about the incident. Teaching staff and parents/carers will be informed, and appropriate sanctions will be implemented.</w:t>
      </w:r>
    </w:p>
    <w:p w14:paraId="611A877D" w14:textId="77777777" w:rsidR="002E4E8B" w:rsidRPr="002E4E8B" w:rsidRDefault="002E4E8B" w:rsidP="002E4E8B">
      <w:pPr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</w:p>
    <w:p w14:paraId="51CCA485" w14:textId="77777777" w:rsidR="002E4E8B" w:rsidRPr="002E4E8B" w:rsidRDefault="002E4E8B" w:rsidP="002E4E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Role of the Governing Body</w:t>
      </w:r>
    </w:p>
    <w:p w14:paraId="32D0618D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The Governing Body has: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▪ responsibility for the effective implementation, monitoring and evaluation of this policy.</w:t>
      </w:r>
    </w:p>
    <w:p w14:paraId="7F3B32E3" w14:textId="77777777" w:rsidR="002E4E8B" w:rsidRPr="002E4E8B" w:rsidRDefault="002E4E8B" w:rsidP="002E4E8B">
      <w:pPr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</w:p>
    <w:p w14:paraId="1D1C3869" w14:textId="77777777" w:rsidR="002E4E8B" w:rsidRPr="002E4E8B" w:rsidRDefault="002E4E8B" w:rsidP="002E4E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 xml:space="preserve">Role of the Head of </w:t>
      </w:r>
      <w:r w:rsidRPr="00C32D85">
        <w:rPr>
          <w:rFonts w:eastAsia="Times New Roman" w:cstheme="minorHAnsi"/>
          <w:b/>
          <w:bCs/>
          <w:sz w:val="28"/>
          <w:szCs w:val="28"/>
          <w:lang w:eastAsia="en-GB"/>
        </w:rPr>
        <w:t>School</w:t>
      </w:r>
    </w:p>
    <w:p w14:paraId="5EACD70E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 xml:space="preserve">The Head of </w:t>
      </w:r>
      <w:r w:rsidRPr="00C32D85">
        <w:rPr>
          <w:rFonts w:eastAsia="Times New Roman" w:cstheme="minorHAnsi"/>
          <w:sz w:val="28"/>
          <w:szCs w:val="28"/>
          <w:lang w:eastAsia="en-GB"/>
        </w:rPr>
        <w:t>School</w:t>
      </w:r>
      <w:r w:rsidRPr="002E4E8B">
        <w:rPr>
          <w:rFonts w:eastAsia="Times New Roman" w:cstheme="minorHAnsi"/>
          <w:sz w:val="28"/>
          <w:szCs w:val="28"/>
          <w:lang w:eastAsia="en-GB"/>
        </w:rPr>
        <w:t xml:space="preserve"> will: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▪ ensure that the nominated member of staff is suitably trained, has sufficient time to undertake their role and an adequate budget to purchase any equipment required;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  <w:t>▪ monitor and evaluate this policy.</w:t>
      </w:r>
    </w:p>
    <w:p w14:paraId="27C315CB" w14:textId="77777777" w:rsidR="002E4E8B" w:rsidRPr="002E4E8B" w:rsidRDefault="002E4E8B" w:rsidP="002E4E8B">
      <w:pPr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</w:p>
    <w:p w14:paraId="0227E132" w14:textId="77777777" w:rsidR="002E4E8B" w:rsidRPr="002E4E8B" w:rsidRDefault="002E4E8B" w:rsidP="002E4E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8"/>
          <w:szCs w:val="28"/>
          <w:lang w:eastAsia="en-GB"/>
        </w:rPr>
      </w:pP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Monitoring the Implementation and Effectiveness of the Policy</w:t>
      </w:r>
    </w:p>
    <w:p w14:paraId="4EF6E37A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The practical application of this policy will be reviewed every 36 months or when the need arises by the coordinator, the Head of School and the nominated governor.</w:t>
      </w:r>
    </w:p>
    <w:p w14:paraId="70818E85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sz w:val="28"/>
          <w:szCs w:val="28"/>
          <w:lang w:eastAsia="en-GB"/>
        </w:rPr>
        <w:t>A statement of the policy’s effectiveness and the necessary recommendations for improvement will be presented to the Governing Body for further discussion and endorsement.</w:t>
      </w:r>
    </w:p>
    <w:p w14:paraId="354574EF" w14:textId="77777777" w:rsidR="002E4E8B" w:rsidRPr="002E4E8B" w:rsidRDefault="002E4E8B" w:rsidP="002E4E8B">
      <w:pPr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</w:p>
    <w:p w14:paraId="44A3CEF7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Head of School:</w:t>
      </w:r>
      <w:r w:rsidRPr="002E4E8B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C32D85">
        <w:rPr>
          <w:rFonts w:eastAsia="Times New Roman" w:cstheme="minorHAnsi"/>
          <w:sz w:val="28"/>
          <w:szCs w:val="28"/>
          <w:lang w:eastAsia="en-GB"/>
        </w:rPr>
        <w:t>Sam Thompson</w:t>
      </w:r>
      <w:r w:rsidRPr="002E4E8B">
        <w:rPr>
          <w:rFonts w:eastAsia="Times New Roman" w:cstheme="minorHAnsi"/>
          <w:sz w:val="28"/>
          <w:szCs w:val="28"/>
          <w:lang w:eastAsia="en-GB"/>
        </w:rPr>
        <w:br/>
      </w: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Date:</w:t>
      </w:r>
      <w:r w:rsidRPr="002E4E8B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C32D85">
        <w:rPr>
          <w:rFonts w:eastAsia="Times New Roman" w:cstheme="minorHAnsi"/>
          <w:sz w:val="28"/>
          <w:szCs w:val="28"/>
          <w:lang w:eastAsia="en-GB"/>
        </w:rPr>
        <w:t>18/12/25</w:t>
      </w:r>
    </w:p>
    <w:p w14:paraId="5B47A0E9" w14:textId="77777777" w:rsidR="002E4E8B" w:rsidRPr="002E4E8B" w:rsidRDefault="002E4E8B" w:rsidP="002E4E8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Chair of Body:</w:t>
      </w:r>
      <w:r w:rsidRPr="002E4E8B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C32D85">
        <w:rPr>
          <w:rFonts w:eastAsia="Times New Roman" w:cstheme="minorHAnsi"/>
          <w:sz w:val="28"/>
          <w:szCs w:val="28"/>
          <w:lang w:eastAsia="en-GB"/>
        </w:rPr>
        <w:t xml:space="preserve">James </w:t>
      </w:r>
      <w:proofErr w:type="spellStart"/>
      <w:r w:rsidRPr="00C32D85">
        <w:rPr>
          <w:rFonts w:eastAsia="Times New Roman" w:cstheme="minorHAnsi"/>
          <w:sz w:val="28"/>
          <w:szCs w:val="28"/>
          <w:lang w:eastAsia="en-GB"/>
        </w:rPr>
        <w:t>Chillman</w:t>
      </w:r>
      <w:proofErr w:type="spellEnd"/>
      <w:r w:rsidRPr="002E4E8B">
        <w:rPr>
          <w:rFonts w:eastAsia="Times New Roman" w:cstheme="minorHAnsi"/>
          <w:sz w:val="28"/>
          <w:szCs w:val="28"/>
          <w:lang w:eastAsia="en-GB"/>
        </w:rPr>
        <w:br/>
      </w:r>
      <w:r w:rsidRPr="002E4E8B">
        <w:rPr>
          <w:rFonts w:eastAsia="Times New Roman" w:cstheme="minorHAnsi"/>
          <w:b/>
          <w:bCs/>
          <w:sz w:val="28"/>
          <w:szCs w:val="28"/>
          <w:lang w:eastAsia="en-GB"/>
        </w:rPr>
        <w:t>Date:</w:t>
      </w:r>
      <w:r w:rsidRPr="002E4E8B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C32D85">
        <w:rPr>
          <w:rFonts w:eastAsia="Times New Roman" w:cstheme="minorHAnsi"/>
          <w:sz w:val="28"/>
          <w:szCs w:val="28"/>
          <w:lang w:eastAsia="en-GB"/>
        </w:rPr>
        <w:t>18/12/25</w:t>
      </w:r>
    </w:p>
    <w:p w14:paraId="65F4F9E9" w14:textId="77777777" w:rsidR="00CB3023" w:rsidRPr="00C32D85" w:rsidRDefault="00EC0D77">
      <w:pPr>
        <w:rPr>
          <w:rFonts w:cstheme="minorHAnsi"/>
          <w:sz w:val="28"/>
          <w:szCs w:val="28"/>
        </w:rPr>
      </w:pPr>
    </w:p>
    <w:sectPr w:rsidR="00CB3023" w:rsidRPr="00C32D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E8B"/>
    <w:rsid w:val="002E4E8B"/>
    <w:rsid w:val="00443716"/>
    <w:rsid w:val="004C6C87"/>
    <w:rsid w:val="0067788C"/>
    <w:rsid w:val="00C32D85"/>
    <w:rsid w:val="00EC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A98E19E"/>
  <w15:chartTrackingRefBased/>
  <w15:docId w15:val="{B258E6DB-C212-4ABB-8A0F-B31C28122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6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C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3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9B5215992F34DA997D912E5CDB413" ma:contentTypeVersion="13" ma:contentTypeDescription="Create a new document." ma:contentTypeScope="" ma:versionID="c6b7855dff81acc539b7f7944ddded2f">
  <xsd:schema xmlns:xsd="http://www.w3.org/2001/XMLSchema" xmlns:xs="http://www.w3.org/2001/XMLSchema" xmlns:p="http://schemas.microsoft.com/office/2006/metadata/properties" xmlns:ns3="ca4451df-1cdf-4275-83de-ecbc9642749d" targetNamespace="http://schemas.microsoft.com/office/2006/metadata/properties" ma:root="true" ma:fieldsID="50c4eb2369c6b02add20907f07ac8689" ns3:_="">
    <xsd:import namespace="ca4451df-1cdf-4275-83de-ecbc96427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451df-1cdf-4275-83de-ecbc9642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4451df-1cdf-4275-83de-ecbc9642749d" xsi:nil="true"/>
  </documentManagement>
</p:properties>
</file>

<file path=customXml/itemProps1.xml><?xml version="1.0" encoding="utf-8"?>
<ds:datastoreItem xmlns:ds="http://schemas.openxmlformats.org/officeDocument/2006/customXml" ds:itemID="{07400593-8CE4-448F-AB3C-DAF7BBBADD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451df-1cdf-4275-83de-ecbc96427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D0AE09-927F-4E27-A96A-9C1B573EB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120356-6F0E-4B46-9478-59820330BAF2}">
  <ds:schemaRefs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ca4451df-1cdf-4275-83de-ecbc9642749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Altrincham C of E Primary School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Susie Hornby</dc:creator>
  <cp:keywords/>
  <dc:description/>
  <cp:lastModifiedBy>Susie Hornby</cp:lastModifiedBy>
  <cp:revision>3</cp:revision>
  <cp:lastPrinted>2025-12-18T10:19:00Z</cp:lastPrinted>
  <dcterms:created xsi:type="dcterms:W3CDTF">2025-12-18T10:10:00Z</dcterms:created>
  <dcterms:modified xsi:type="dcterms:W3CDTF">2025-12-18T10:31:00Z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0x010100DA09B5215992F34DA997D912E5CDB413</vt:lpwstr>
  </property>
</Properties>
</file>